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B43B" w14:textId="2FC84B49" w:rsidR="00BE528B" w:rsidRDefault="000F4F98">
      <w:r>
        <w:t xml:space="preserve">Member newsletter copy </w:t>
      </w:r>
    </w:p>
    <w:p w14:paraId="5426170A" w14:textId="77777777" w:rsidR="000F4F98" w:rsidRDefault="000F4F98"/>
    <w:p w14:paraId="3C4769B5" w14:textId="54F9D995" w:rsidR="00DB2CD5" w:rsidRDefault="00DB2CD5">
      <w:r>
        <w:t>(</w:t>
      </w:r>
      <w:proofErr w:type="gramStart"/>
      <w:r>
        <w:t>pre June 1</w:t>
      </w:r>
      <w:r w:rsidRPr="00DB2CD5">
        <w:rPr>
          <w:vertAlign w:val="superscript"/>
        </w:rPr>
        <w:t>st</w:t>
      </w:r>
      <w:proofErr w:type="gramEnd"/>
      <w:r>
        <w:t xml:space="preserve"> launch)</w:t>
      </w:r>
    </w:p>
    <w:p w14:paraId="3D1DCDF5" w14:textId="77777777" w:rsidR="000F4F98" w:rsidRPr="000F4F98" w:rsidRDefault="000F4F98" w:rsidP="000F4F98">
      <w:pPr>
        <w:rPr>
          <w:b/>
          <w:bCs/>
          <w:u w:val="single"/>
        </w:rPr>
      </w:pPr>
      <w:r w:rsidRPr="000F4F98">
        <w:rPr>
          <w:b/>
          <w:bCs/>
          <w:u w:val="single"/>
        </w:rPr>
        <w:t>The New TrustedChoice.com is Launching June 1</w:t>
      </w:r>
      <w:r w:rsidRPr="000F4F98">
        <w:rPr>
          <w:b/>
          <w:bCs/>
          <w:u w:val="single"/>
          <w:vertAlign w:val="superscript"/>
        </w:rPr>
        <w:t>st</w:t>
      </w:r>
      <w:r w:rsidRPr="000F4F98">
        <w:rPr>
          <w:b/>
          <w:bCs/>
          <w:u w:val="single"/>
        </w:rPr>
        <w:t xml:space="preserve"> </w:t>
      </w:r>
    </w:p>
    <w:p w14:paraId="78BA56FA" w14:textId="77777777" w:rsidR="000F4F98" w:rsidRDefault="000F4F98" w:rsidP="000F4F98">
      <w:r>
        <w:t>The</w:t>
      </w:r>
      <w:r w:rsidRPr="003665F5">
        <w:t xml:space="preserve"> Big “I” is </w:t>
      </w:r>
      <w:r>
        <w:t xml:space="preserve">excited to announce the </w:t>
      </w:r>
      <w:r w:rsidRPr="003665F5">
        <w:t>launch</w:t>
      </w:r>
      <w:r>
        <w:t xml:space="preserve"> of</w:t>
      </w:r>
      <w:r w:rsidRPr="003665F5">
        <w:t xml:space="preserve"> an all-new TrustedChoice.com — a</w:t>
      </w:r>
      <w:r>
        <w:t xml:space="preserve"> now</w:t>
      </w:r>
      <w:r w:rsidRPr="003665F5">
        <w:t xml:space="preserve"> free, consumer-facing agency locator where insurance shoppers can search for independent agents in their area. Every Big “I” member gets a listing included with their membership. No subscription. No fee. No opt-in required. </w:t>
      </w:r>
    </w:p>
    <w:p w14:paraId="3B72F503" w14:textId="00E8A97A" w:rsidR="000F4F98" w:rsidRPr="003665F5" w:rsidRDefault="000F4F98" w:rsidP="000F4F98">
      <w:r w:rsidRPr="003665F5">
        <w:t>Same URL. Entirely new mission.</w:t>
      </w:r>
    </w:p>
    <w:p w14:paraId="442E5918" w14:textId="774500F9" w:rsidR="000F4F98" w:rsidRPr="003665F5" w:rsidRDefault="000F4F98" w:rsidP="000F4F98">
      <w:r w:rsidRPr="003665F5">
        <w:t>Earlier this year, the Big “I” Board made the decision to divest the assets of TrustedChoice.com. As part of that arrangement, the Big “I” retains the TrustedChoice.com name, and on June 1</w:t>
      </w:r>
      <w:proofErr w:type="gramStart"/>
      <w:r w:rsidRPr="000F4F98">
        <w:rPr>
          <w:vertAlign w:val="superscript"/>
        </w:rPr>
        <w:t>st</w:t>
      </w:r>
      <w:r>
        <w:t xml:space="preserve"> </w:t>
      </w:r>
      <w:r w:rsidRPr="003665F5">
        <w:t xml:space="preserve"> we’re</w:t>
      </w:r>
      <w:proofErr w:type="gramEnd"/>
      <w:r w:rsidRPr="003665F5">
        <w:t xml:space="preserve"> relaunching it as a free member benefit. This new site is </w:t>
      </w:r>
      <w:r>
        <w:t>now fully owned and managed by the Big “I” and is no longer utilizing a subscription model.</w:t>
      </w:r>
    </w:p>
    <w:p w14:paraId="411CC1DD" w14:textId="3532E4B0" w:rsidR="000F4F98" w:rsidRPr="003665F5" w:rsidRDefault="000F4F98" w:rsidP="000F4F98">
      <w:r w:rsidRPr="003665F5">
        <w:t xml:space="preserve">To make the most of your free listing, </w:t>
      </w:r>
      <w:r w:rsidR="004C7AC6" w:rsidRPr="00DD088D">
        <w:rPr>
          <w:b/>
          <w:bCs/>
          <w:u w:val="single"/>
        </w:rPr>
        <w:t>the admin for your company</w:t>
      </w:r>
      <w:r w:rsidR="004C7AC6">
        <w:t xml:space="preserve"> will</w:t>
      </w:r>
      <w:r w:rsidRPr="003665F5">
        <w:t xml:space="preserve"> need to log in and update your agency profile — particularly the coverages you provide — to ensure consumers can find you accurately. </w:t>
      </w:r>
      <w:r>
        <w:t xml:space="preserve">Full details about the new site and instructions on how to update your listing can be found at </w:t>
      </w:r>
      <w:hyperlink r:id="rId4" w:history="1">
        <w:r w:rsidRPr="008A7F45">
          <w:rPr>
            <w:rStyle w:val="Hyperlink"/>
          </w:rPr>
          <w:t>trustedchoice.independentagent.com/agency-locator</w:t>
        </w:r>
      </w:hyperlink>
    </w:p>
    <w:p w14:paraId="07461474" w14:textId="40613612" w:rsidR="000F4F98" w:rsidRPr="003665F5" w:rsidRDefault="000F4F98" w:rsidP="000F4F98">
      <w:r w:rsidRPr="003665F5">
        <w:t xml:space="preserve">The new TrustedChoice.com is built for consumers — and built around you. Make sure your </w:t>
      </w:r>
      <w:proofErr w:type="gramStart"/>
      <w:r>
        <w:t>agency</w:t>
      </w:r>
      <w:proofErr w:type="gramEnd"/>
      <w:r>
        <w:t xml:space="preserve"> </w:t>
      </w:r>
      <w:r w:rsidRPr="003665F5">
        <w:t>listing is ready</w:t>
      </w:r>
      <w:r>
        <w:t>.</w:t>
      </w:r>
    </w:p>
    <w:p w14:paraId="4EA578F2" w14:textId="77777777" w:rsidR="000F4F98" w:rsidRDefault="000F4F98"/>
    <w:p w14:paraId="09189DD9" w14:textId="77777777" w:rsidR="00DB2CD5" w:rsidRDefault="00DB2CD5"/>
    <w:p w14:paraId="247F8075" w14:textId="77777777" w:rsidR="00DB2CD5" w:rsidRDefault="00DB2CD5"/>
    <w:p w14:paraId="4C3C6137" w14:textId="5D83B918" w:rsidR="00DB2CD5" w:rsidRDefault="00DB2CD5" w:rsidP="00DB2CD5">
      <w:r>
        <w:t>(post June 1</w:t>
      </w:r>
      <w:r w:rsidRPr="00DB2CD5">
        <w:rPr>
          <w:vertAlign w:val="superscript"/>
        </w:rPr>
        <w:t>st</w:t>
      </w:r>
      <w:r>
        <w:t xml:space="preserve"> launch)</w:t>
      </w:r>
    </w:p>
    <w:p w14:paraId="436A5D96" w14:textId="5EA00836" w:rsidR="00DB2CD5" w:rsidRPr="000F4F98" w:rsidRDefault="00DB2CD5" w:rsidP="00DB2CD5">
      <w:pPr>
        <w:rPr>
          <w:b/>
          <w:bCs/>
          <w:u w:val="single"/>
        </w:rPr>
      </w:pPr>
      <w:r w:rsidRPr="000F4F98">
        <w:rPr>
          <w:b/>
          <w:bCs/>
          <w:u w:val="single"/>
        </w:rPr>
        <w:t>The New TrustedChoice.com is</w:t>
      </w:r>
      <w:r>
        <w:rPr>
          <w:b/>
          <w:bCs/>
          <w:u w:val="single"/>
        </w:rPr>
        <w:t xml:space="preserve"> Here</w:t>
      </w:r>
    </w:p>
    <w:p w14:paraId="62951ED4" w14:textId="20B37A80" w:rsidR="00DB2CD5" w:rsidRDefault="00DB2CD5" w:rsidP="00DB2CD5">
      <w:r>
        <w:t>The</w:t>
      </w:r>
      <w:r w:rsidRPr="003665F5">
        <w:t xml:space="preserve"> Big “I” is </w:t>
      </w:r>
      <w:r>
        <w:t xml:space="preserve">excited to announce the </w:t>
      </w:r>
      <w:r w:rsidRPr="003665F5">
        <w:t>launch</w:t>
      </w:r>
      <w:r>
        <w:t xml:space="preserve"> of</w:t>
      </w:r>
      <w:r w:rsidRPr="003665F5">
        <w:t xml:space="preserve"> an all-new TrustedChoice.com — a</w:t>
      </w:r>
      <w:r>
        <w:t xml:space="preserve"> now</w:t>
      </w:r>
      <w:r w:rsidRPr="003665F5">
        <w:t xml:space="preserve"> free, consumer-facing agency locator where insurance shoppers </w:t>
      </w:r>
      <w:r>
        <w:t>are</w:t>
      </w:r>
      <w:r w:rsidRPr="003665F5">
        <w:t xml:space="preserve"> search</w:t>
      </w:r>
      <w:r>
        <w:t>ing</w:t>
      </w:r>
      <w:r w:rsidRPr="003665F5">
        <w:t xml:space="preserve"> for independent agents in their area. Every Big “I” member gets a</w:t>
      </w:r>
      <w:r>
        <w:t xml:space="preserve"> free</w:t>
      </w:r>
      <w:r w:rsidRPr="003665F5">
        <w:t xml:space="preserve"> listing included with their membership. No subscription. No fee. No opt-in required. </w:t>
      </w:r>
    </w:p>
    <w:p w14:paraId="0DCC94F8" w14:textId="77777777" w:rsidR="00DB2CD5" w:rsidRPr="003665F5" w:rsidRDefault="00DB2CD5" w:rsidP="00DB2CD5">
      <w:r w:rsidRPr="003665F5">
        <w:t>Same URL. Entirely new mission.</w:t>
      </w:r>
    </w:p>
    <w:p w14:paraId="7C7B9B6C" w14:textId="7BF00B20" w:rsidR="00DB2CD5" w:rsidRPr="003665F5" w:rsidRDefault="00DB2CD5" w:rsidP="00DB2CD5">
      <w:r w:rsidRPr="003665F5">
        <w:lastRenderedPageBreak/>
        <w:t>Earlier this year, the Big “I” Board made the decision to divest the assets of TrustedChoice.com. As part of that arrangement, the Big “I” retains the TrustedChoice.com name, and on June 1</w:t>
      </w:r>
      <w:proofErr w:type="gramStart"/>
      <w:r w:rsidRPr="000F4F98">
        <w:rPr>
          <w:vertAlign w:val="superscript"/>
        </w:rPr>
        <w:t>st</w:t>
      </w:r>
      <w:r>
        <w:t xml:space="preserve"> </w:t>
      </w:r>
      <w:r w:rsidRPr="003665F5">
        <w:t xml:space="preserve"> </w:t>
      </w:r>
      <w:r>
        <w:t>it</w:t>
      </w:r>
      <w:proofErr w:type="gramEnd"/>
      <w:r>
        <w:t xml:space="preserve"> was relaunched</w:t>
      </w:r>
      <w:r w:rsidRPr="003665F5">
        <w:t xml:space="preserve"> as a free member benefit. This new site is </w:t>
      </w:r>
      <w:r>
        <w:t>now fully owned and managed by the Big “I” and is no longer utilizing a subscription model.</w:t>
      </w:r>
    </w:p>
    <w:p w14:paraId="2D067A51" w14:textId="6AF01E55" w:rsidR="00DB2CD5" w:rsidRPr="003665F5" w:rsidRDefault="00DB2CD5" w:rsidP="00DB2CD5">
      <w:r w:rsidRPr="003665F5">
        <w:t xml:space="preserve">To make the most of your free listing, </w:t>
      </w:r>
      <w:r w:rsidR="00DD088D" w:rsidRPr="00DD088D">
        <w:rPr>
          <w:b/>
          <w:bCs/>
          <w:u w:val="single"/>
        </w:rPr>
        <w:t>the admin for your company</w:t>
      </w:r>
      <w:r w:rsidR="00DD088D" w:rsidRPr="003665F5">
        <w:t xml:space="preserve"> </w:t>
      </w:r>
      <w:r w:rsidR="00DD088D">
        <w:t xml:space="preserve">will </w:t>
      </w:r>
      <w:r w:rsidRPr="003665F5">
        <w:t xml:space="preserve">need to log in and update your agency profile — particularly the coverages you provide — to ensure consumers can find you accurately. </w:t>
      </w:r>
      <w:r>
        <w:t xml:space="preserve">Full details about the new site and instructions on how to update your listing can be found at </w:t>
      </w:r>
      <w:hyperlink r:id="rId5" w:history="1">
        <w:r w:rsidRPr="008A7F45">
          <w:rPr>
            <w:rStyle w:val="Hyperlink"/>
          </w:rPr>
          <w:t>trustedchoice.independentagent.com/agency-locator</w:t>
        </w:r>
      </w:hyperlink>
    </w:p>
    <w:p w14:paraId="6C8F4778" w14:textId="17A2B38E" w:rsidR="00DB2CD5" w:rsidRPr="003665F5" w:rsidRDefault="00DB2CD5" w:rsidP="00DB2CD5">
      <w:r w:rsidRPr="003665F5">
        <w:t xml:space="preserve">The new TrustedChoice.com is built for consumers — and built around you. Make sure your </w:t>
      </w:r>
      <w:r>
        <w:t xml:space="preserve">agency </w:t>
      </w:r>
      <w:r w:rsidRPr="003665F5">
        <w:t>listing is ready</w:t>
      </w:r>
      <w:r>
        <w:t xml:space="preserve"> and you are not missing the opportunity to </w:t>
      </w:r>
      <w:proofErr w:type="gramStart"/>
      <w:r>
        <w:t>connect with</w:t>
      </w:r>
      <w:proofErr w:type="gramEnd"/>
      <w:r>
        <w:t xml:space="preserve"> local clients. </w:t>
      </w:r>
    </w:p>
    <w:p w14:paraId="40C121D9" w14:textId="77777777" w:rsidR="00DB2CD5" w:rsidRDefault="00DB2CD5"/>
    <w:sectPr w:rsidR="00DB2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08"/>
    <w:rsid w:val="000F4F98"/>
    <w:rsid w:val="004C7AC6"/>
    <w:rsid w:val="0073667A"/>
    <w:rsid w:val="008A7F45"/>
    <w:rsid w:val="009668F7"/>
    <w:rsid w:val="00A81F08"/>
    <w:rsid w:val="00BE528B"/>
    <w:rsid w:val="00C0606B"/>
    <w:rsid w:val="00DB2CD5"/>
    <w:rsid w:val="00DD088D"/>
    <w:rsid w:val="00F7057F"/>
    <w:rsid w:val="00FC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BB0A"/>
  <w15:chartTrackingRefBased/>
  <w15:docId w15:val="{DC016E70-63B0-4A1A-8302-BD742FC3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F08"/>
    <w:rPr>
      <w:rFonts w:eastAsiaTheme="majorEastAsia" w:cstheme="majorBidi"/>
      <w:color w:val="272727" w:themeColor="text1" w:themeTint="D8"/>
    </w:rPr>
  </w:style>
  <w:style w:type="paragraph" w:styleId="Title">
    <w:name w:val="Title"/>
    <w:basedOn w:val="Normal"/>
    <w:next w:val="Normal"/>
    <w:link w:val="TitleChar"/>
    <w:uiPriority w:val="10"/>
    <w:qFormat/>
    <w:rsid w:val="00A81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F08"/>
    <w:pPr>
      <w:spacing w:before="160"/>
      <w:jc w:val="center"/>
    </w:pPr>
    <w:rPr>
      <w:i/>
      <w:iCs/>
      <w:color w:val="404040" w:themeColor="text1" w:themeTint="BF"/>
    </w:rPr>
  </w:style>
  <w:style w:type="character" w:customStyle="1" w:styleId="QuoteChar">
    <w:name w:val="Quote Char"/>
    <w:basedOn w:val="DefaultParagraphFont"/>
    <w:link w:val="Quote"/>
    <w:uiPriority w:val="29"/>
    <w:rsid w:val="00A81F08"/>
    <w:rPr>
      <w:i/>
      <w:iCs/>
      <w:color w:val="404040" w:themeColor="text1" w:themeTint="BF"/>
    </w:rPr>
  </w:style>
  <w:style w:type="paragraph" w:styleId="ListParagraph">
    <w:name w:val="List Paragraph"/>
    <w:basedOn w:val="Normal"/>
    <w:uiPriority w:val="34"/>
    <w:qFormat/>
    <w:rsid w:val="00A81F08"/>
    <w:pPr>
      <w:ind w:left="720"/>
      <w:contextualSpacing/>
    </w:pPr>
  </w:style>
  <w:style w:type="character" w:styleId="IntenseEmphasis">
    <w:name w:val="Intense Emphasis"/>
    <w:basedOn w:val="DefaultParagraphFont"/>
    <w:uiPriority w:val="21"/>
    <w:qFormat/>
    <w:rsid w:val="00A81F08"/>
    <w:rPr>
      <w:i/>
      <w:iCs/>
      <w:color w:val="0F4761" w:themeColor="accent1" w:themeShade="BF"/>
    </w:rPr>
  </w:style>
  <w:style w:type="paragraph" w:styleId="IntenseQuote">
    <w:name w:val="Intense Quote"/>
    <w:basedOn w:val="Normal"/>
    <w:next w:val="Normal"/>
    <w:link w:val="IntenseQuoteChar"/>
    <w:uiPriority w:val="30"/>
    <w:qFormat/>
    <w:rsid w:val="00A81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F08"/>
    <w:rPr>
      <w:i/>
      <w:iCs/>
      <w:color w:val="0F4761" w:themeColor="accent1" w:themeShade="BF"/>
    </w:rPr>
  </w:style>
  <w:style w:type="character" w:styleId="IntenseReference">
    <w:name w:val="Intense Reference"/>
    <w:basedOn w:val="DefaultParagraphFont"/>
    <w:uiPriority w:val="32"/>
    <w:qFormat/>
    <w:rsid w:val="00A81F08"/>
    <w:rPr>
      <w:b/>
      <w:bCs/>
      <w:smallCaps/>
      <w:color w:val="0F4761" w:themeColor="accent1" w:themeShade="BF"/>
      <w:spacing w:val="5"/>
    </w:rPr>
  </w:style>
  <w:style w:type="character" w:styleId="Hyperlink">
    <w:name w:val="Hyperlink"/>
    <w:basedOn w:val="DefaultParagraphFont"/>
    <w:uiPriority w:val="99"/>
    <w:unhideWhenUsed/>
    <w:rsid w:val="008A7F45"/>
    <w:rPr>
      <w:color w:val="467886" w:themeColor="hyperlink"/>
      <w:u w:val="single"/>
    </w:rPr>
  </w:style>
  <w:style w:type="character" w:styleId="UnresolvedMention">
    <w:name w:val="Unresolved Mention"/>
    <w:basedOn w:val="DefaultParagraphFont"/>
    <w:uiPriority w:val="99"/>
    <w:semiHidden/>
    <w:unhideWhenUsed/>
    <w:rsid w:val="008A7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ustedchoice.independentagent.com/agency-locator/" TargetMode="External"/><Relationship Id="rId4" Type="http://schemas.openxmlformats.org/officeDocument/2006/relationships/hyperlink" Target="https://trustedchoice.independentagent.com/agency-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Cox</dc:creator>
  <cp:keywords/>
  <dc:description/>
  <cp:lastModifiedBy>Joseph Cox</cp:lastModifiedBy>
  <cp:revision>4</cp:revision>
  <dcterms:created xsi:type="dcterms:W3CDTF">2026-05-11T15:06:00Z</dcterms:created>
  <dcterms:modified xsi:type="dcterms:W3CDTF">2026-05-20T16:17:00Z</dcterms:modified>
</cp:coreProperties>
</file>